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D99" w:rsidRPr="00AE5D99" w:rsidRDefault="00AE5D99" w:rsidP="00AE5D99">
      <w:pPr>
        <w:jc w:val="right"/>
      </w:pPr>
      <w:bookmarkStart w:id="0" w:name="_GoBack"/>
      <w:bookmarkEnd w:id="0"/>
      <w:r>
        <w:t>Фамилия__________________</w:t>
      </w:r>
    </w:p>
    <w:p w:rsidR="0002533F" w:rsidRPr="00782FDA" w:rsidRDefault="00AE5D99" w:rsidP="00782FDA">
      <w:pPr>
        <w:shd w:val="clear" w:color="auto" w:fill="FFFFFF"/>
        <w:spacing w:before="225" w:after="0" w:line="240" w:lineRule="auto"/>
        <w:ind w:left="-567" w:firstLine="283"/>
        <w:jc w:val="center"/>
        <w:outlineLvl w:val="1"/>
        <w:rPr>
          <w:rFonts w:eastAsia="Times New Roman"/>
          <w:color w:val="000000"/>
          <w:szCs w:val="28"/>
          <w:lang w:eastAsia="ru-RU"/>
        </w:rPr>
      </w:pPr>
      <w:r w:rsidRPr="00AE5D99">
        <w:rPr>
          <w:b/>
        </w:rPr>
        <w:t>КИС по теме «</w:t>
      </w:r>
      <w:r w:rsidR="00782FDA" w:rsidRPr="00E074B2">
        <w:rPr>
          <w:rFonts w:eastAsia="Times New Roman"/>
          <w:color w:val="000000"/>
          <w:szCs w:val="28"/>
          <w:lang w:eastAsia="ru-RU"/>
        </w:rPr>
        <w:t>ПОРЯДОК И МЕТОДЫ ИСПЫТАНИЙ ЗАЗЕМЛЯЮЩИХ УСТРОЙСТВ</w:t>
      </w:r>
      <w:r w:rsidRPr="00AE5D99">
        <w:rPr>
          <w:b/>
        </w:rPr>
        <w:t>»</w:t>
      </w:r>
    </w:p>
    <w:p w:rsidR="00AB2F7C" w:rsidRDefault="00AB2F7C" w:rsidP="00AE5D99">
      <w:pPr>
        <w:spacing w:after="0" w:line="240" w:lineRule="auto"/>
        <w:jc w:val="center"/>
        <w:rPr>
          <w:b/>
        </w:rPr>
      </w:pPr>
    </w:p>
    <w:p w:rsidR="00782FDA" w:rsidRPr="00782FDA" w:rsidRDefault="00782FDA" w:rsidP="00782FDA">
      <w:pPr>
        <w:pStyle w:val="a9"/>
        <w:numPr>
          <w:ilvl w:val="0"/>
          <w:numId w:val="2"/>
        </w:numPr>
        <w:spacing w:after="0" w:line="240" w:lineRule="auto"/>
        <w:ind w:left="426" w:hanging="142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>
        <w:rPr>
          <w:szCs w:val="28"/>
        </w:rPr>
        <w:t xml:space="preserve"> (макс. 5 баллов)</w:t>
      </w:r>
      <w:r w:rsidRPr="00CF0AF1">
        <w:rPr>
          <w:rFonts w:eastAsia="Times New Roman"/>
          <w:bCs/>
          <w:szCs w:val="28"/>
        </w:rPr>
        <w:t>.</w:t>
      </w:r>
    </w:p>
    <w:p w:rsidR="00782FDA" w:rsidRPr="00782FDA" w:rsidRDefault="00782FDA" w:rsidP="00782FDA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</w:t>
      </w:r>
      <w:r w:rsidRPr="00782FDA">
        <w:rPr>
          <w:rFonts w:eastAsia="Times New Roman"/>
          <w:bCs/>
          <w:szCs w:val="28"/>
        </w:rPr>
        <w:t xml:space="preserve">  </w:t>
      </w:r>
      <w:r w:rsidRPr="00782FDA">
        <w:rPr>
          <w:szCs w:val="28"/>
        </w:rPr>
        <w:t>Инструкция: продолжите фразу.</w:t>
      </w:r>
    </w:p>
    <w:p w:rsidR="00782FDA" w:rsidRDefault="00782FDA" w:rsidP="00782FDA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E074B2">
        <w:rPr>
          <w:rFonts w:eastAsia="Times New Roman"/>
          <w:color w:val="000000"/>
          <w:szCs w:val="28"/>
          <w:lang w:eastAsia="ru-RU"/>
        </w:rPr>
        <w:t>В объем испытаний заземляющей сети входит проверка:</w:t>
      </w:r>
    </w:p>
    <w:p w:rsidR="00782FDA" w:rsidRDefault="00782FDA" w:rsidP="00782FDA">
      <w:pPr>
        <w:pStyle w:val="a9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   _____________________________________________</w:t>
      </w:r>
      <w:r w:rsidRPr="00211955">
        <w:rPr>
          <w:rFonts w:eastAsia="Times New Roman"/>
          <w:szCs w:val="28"/>
          <w:lang w:eastAsia="ru-RU"/>
        </w:rPr>
        <w:t>,</w:t>
      </w:r>
    </w:p>
    <w:p w:rsidR="00782FDA" w:rsidRDefault="00782FDA" w:rsidP="00782FDA">
      <w:pPr>
        <w:pStyle w:val="a9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11955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 _____________________________________________</w:t>
      </w:r>
      <w:r w:rsidRPr="00211955">
        <w:rPr>
          <w:rFonts w:eastAsia="Times New Roman"/>
          <w:szCs w:val="28"/>
          <w:lang w:eastAsia="ru-RU"/>
        </w:rPr>
        <w:t>,</w:t>
      </w:r>
    </w:p>
    <w:p w:rsidR="00782FDA" w:rsidRDefault="00782FDA" w:rsidP="00782FDA">
      <w:pPr>
        <w:pStyle w:val="a9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 _____________________________________________</w:t>
      </w:r>
      <w:r w:rsidRPr="00211955">
        <w:rPr>
          <w:rFonts w:eastAsia="Times New Roman"/>
          <w:szCs w:val="28"/>
          <w:lang w:eastAsia="ru-RU"/>
        </w:rPr>
        <w:t>,</w:t>
      </w:r>
    </w:p>
    <w:p w:rsidR="00782FDA" w:rsidRDefault="00782FDA" w:rsidP="00782FDA">
      <w:pPr>
        <w:pStyle w:val="a9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 _____________________________________________</w:t>
      </w:r>
      <w:r w:rsidRPr="00211955">
        <w:rPr>
          <w:rFonts w:eastAsia="Times New Roman"/>
          <w:szCs w:val="28"/>
          <w:lang w:eastAsia="ru-RU"/>
        </w:rPr>
        <w:t>,</w:t>
      </w:r>
    </w:p>
    <w:p w:rsidR="00782FDA" w:rsidRDefault="00782FDA" w:rsidP="00782FDA">
      <w:pPr>
        <w:pStyle w:val="a9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11955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 _____________________________________________</w:t>
      </w:r>
      <w:r w:rsidRPr="00211955">
        <w:rPr>
          <w:rFonts w:eastAsia="Times New Roman"/>
          <w:szCs w:val="28"/>
          <w:lang w:eastAsia="ru-RU"/>
        </w:rPr>
        <w:t>.</w:t>
      </w:r>
    </w:p>
    <w:p w:rsidR="00782FDA" w:rsidRPr="00782FDA" w:rsidRDefault="00782FDA" w:rsidP="00782FDA">
      <w:pPr>
        <w:pStyle w:val="a9"/>
        <w:numPr>
          <w:ilvl w:val="0"/>
          <w:numId w:val="2"/>
        </w:numPr>
        <w:spacing w:after="0" w:line="240" w:lineRule="auto"/>
        <w:ind w:left="426" w:hanging="142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>
        <w:rPr>
          <w:szCs w:val="28"/>
        </w:rPr>
        <w:t xml:space="preserve"> (макс. 1 балл)</w:t>
      </w:r>
      <w:r w:rsidRPr="00CF0AF1">
        <w:rPr>
          <w:rFonts w:eastAsia="Times New Roman"/>
          <w:bCs/>
          <w:szCs w:val="28"/>
        </w:rPr>
        <w:t>.</w:t>
      </w:r>
    </w:p>
    <w:p w:rsidR="00782FDA" w:rsidRPr="00782FDA" w:rsidRDefault="00782FDA" w:rsidP="00782FDA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</w:t>
      </w:r>
      <w:r w:rsidRPr="00782FDA">
        <w:rPr>
          <w:rFonts w:eastAsia="Times New Roman"/>
          <w:bCs/>
          <w:szCs w:val="28"/>
        </w:rPr>
        <w:t xml:space="preserve">  </w:t>
      </w:r>
      <w:r w:rsidRPr="00782FDA">
        <w:rPr>
          <w:szCs w:val="28"/>
        </w:rPr>
        <w:t>Инструкция: продолжите фразу.</w:t>
      </w:r>
    </w:p>
    <w:p w:rsidR="00E40A1B" w:rsidRDefault="00782FDA" w:rsidP="00E40A1B">
      <w:pPr>
        <w:pStyle w:val="a9"/>
        <w:tabs>
          <w:tab w:val="left" w:pos="1155"/>
        </w:tabs>
        <w:ind w:left="360"/>
        <w:jc w:val="both"/>
        <w:rPr>
          <w:szCs w:val="28"/>
          <w:vertAlign w:val="subscript"/>
        </w:rPr>
      </w:pPr>
      <w:r>
        <w:rPr>
          <w:rFonts w:eastAsia="Times New Roman"/>
          <w:color w:val="000000"/>
          <w:szCs w:val="28"/>
          <w:lang w:eastAsia="ru-RU"/>
        </w:rPr>
        <w:t>Контроль</w:t>
      </w:r>
      <w:r w:rsidRPr="00E074B2">
        <w:rPr>
          <w:rFonts w:eastAsia="Times New Roman"/>
          <w:color w:val="000000"/>
          <w:szCs w:val="28"/>
          <w:lang w:eastAsia="ru-RU"/>
        </w:rPr>
        <w:t xml:space="preserve"> надежности сварных соединений </w:t>
      </w:r>
      <w:r>
        <w:rPr>
          <w:rFonts w:eastAsia="Times New Roman"/>
          <w:color w:val="000000"/>
          <w:szCs w:val="28"/>
          <w:lang w:eastAsia="ru-RU"/>
        </w:rPr>
        <w:t>осуществляется</w:t>
      </w:r>
      <w:r w:rsidR="001325E1">
        <w:rPr>
          <w:rFonts w:eastAsia="Times New Roman"/>
          <w:color w:val="000000"/>
          <w:szCs w:val="28"/>
          <w:lang w:eastAsia="ru-RU"/>
        </w:rPr>
        <w:t xml:space="preserve"> __________________________</w:t>
      </w:r>
    </w:p>
    <w:p w:rsidR="003A029B" w:rsidRDefault="003A029B" w:rsidP="00E40A1B">
      <w:pPr>
        <w:pStyle w:val="a9"/>
        <w:tabs>
          <w:tab w:val="left" w:pos="1155"/>
        </w:tabs>
        <w:ind w:left="360"/>
        <w:jc w:val="both"/>
        <w:rPr>
          <w:szCs w:val="28"/>
        </w:rPr>
      </w:pPr>
    </w:p>
    <w:p w:rsidR="001325E1" w:rsidRPr="001325E1" w:rsidRDefault="001325E1" w:rsidP="001325E1">
      <w:pPr>
        <w:pStyle w:val="a9"/>
        <w:numPr>
          <w:ilvl w:val="0"/>
          <w:numId w:val="2"/>
        </w:numPr>
        <w:spacing w:after="0" w:line="240" w:lineRule="auto"/>
        <w:rPr>
          <w:szCs w:val="28"/>
        </w:rPr>
      </w:pPr>
      <w:r w:rsidRPr="001325E1">
        <w:rPr>
          <w:rFonts w:eastAsia="Times New Roman"/>
          <w:bCs/>
          <w:szCs w:val="28"/>
        </w:rPr>
        <w:t xml:space="preserve">Задание </w:t>
      </w:r>
      <w:r w:rsidRPr="001325E1">
        <w:rPr>
          <w:szCs w:val="28"/>
        </w:rPr>
        <w:t>с множественным выбором</w:t>
      </w:r>
      <w:r>
        <w:rPr>
          <w:szCs w:val="28"/>
        </w:rPr>
        <w:t xml:space="preserve"> (макс. 2 балла)</w:t>
      </w:r>
      <w:r w:rsidRPr="001325E1">
        <w:rPr>
          <w:rFonts w:eastAsia="Times New Roman"/>
          <w:bCs/>
          <w:szCs w:val="28"/>
        </w:rPr>
        <w:t>.</w:t>
      </w:r>
    </w:p>
    <w:p w:rsidR="001325E1" w:rsidRDefault="001325E1" w:rsidP="001325E1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</w:t>
      </w:r>
      <w:r w:rsidRPr="001437ED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>Указания</w:t>
      </w:r>
      <w:r w:rsidRPr="001437ED">
        <w:rPr>
          <w:szCs w:val="28"/>
        </w:rPr>
        <w:t>: кружком обведите правильный ответ.</w:t>
      </w:r>
    </w:p>
    <w:p w:rsidR="001325E1" w:rsidRDefault="001325E1" w:rsidP="001325E1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    В какие периоды измеряют сопротивление заземлителей? </w:t>
      </w:r>
    </w:p>
    <w:p w:rsidR="001325E1" w:rsidRDefault="001325E1" w:rsidP="001325E1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       а) весной      б) летом         в) осенью        г)  </w:t>
      </w:r>
      <w:r w:rsidRPr="00E074B2">
        <w:rPr>
          <w:rFonts w:eastAsia="Times New Roman"/>
          <w:color w:val="000000"/>
          <w:szCs w:val="28"/>
          <w:lang w:eastAsia="ru-RU"/>
        </w:rPr>
        <w:t xml:space="preserve">зимой </w:t>
      </w:r>
    </w:p>
    <w:p w:rsidR="00C621EA" w:rsidRDefault="00C621EA" w:rsidP="001325E1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</w:p>
    <w:p w:rsidR="00C621EA" w:rsidRPr="00722068" w:rsidRDefault="00C621EA" w:rsidP="00C621EA">
      <w:pPr>
        <w:keepNext/>
        <w:spacing w:after="0" w:line="240" w:lineRule="auto"/>
        <w:ind w:firstLine="540"/>
        <w:jc w:val="both"/>
        <w:rPr>
          <w:spacing w:val="-2"/>
          <w:szCs w:val="28"/>
        </w:rPr>
      </w:pPr>
      <w:r>
        <w:rPr>
          <w:rFonts w:eastAsia="Times New Roman"/>
          <w:color w:val="000000"/>
          <w:szCs w:val="28"/>
          <w:lang w:eastAsia="ru-RU"/>
        </w:rPr>
        <w:t>4. З</w:t>
      </w:r>
      <w:r>
        <w:rPr>
          <w:spacing w:val="-2"/>
          <w:szCs w:val="28"/>
        </w:rPr>
        <w:t>адание альтернативных ответов</w:t>
      </w:r>
      <w:r w:rsidR="00727B84">
        <w:rPr>
          <w:spacing w:val="-2"/>
          <w:szCs w:val="28"/>
        </w:rPr>
        <w:t xml:space="preserve"> (макс. 1 балл)</w:t>
      </w:r>
      <w:r w:rsidRPr="00722068">
        <w:rPr>
          <w:spacing w:val="-2"/>
          <w:szCs w:val="28"/>
        </w:rPr>
        <w:t>.</w:t>
      </w:r>
    </w:p>
    <w:p w:rsidR="00C621EA" w:rsidRDefault="00C621EA" w:rsidP="00C621EA">
      <w:pPr>
        <w:pStyle w:val="a9"/>
        <w:spacing w:after="0" w:line="240" w:lineRule="auto"/>
        <w:ind w:left="0"/>
        <w:rPr>
          <w:rFonts w:eastAsia="Times New Roman"/>
          <w:color w:val="000000"/>
          <w:szCs w:val="28"/>
          <w:lang w:eastAsia="ru-RU"/>
        </w:rPr>
      </w:pPr>
      <w:r>
        <w:rPr>
          <w:spacing w:val="-2"/>
          <w:szCs w:val="28"/>
        </w:rPr>
        <w:t xml:space="preserve">            </w:t>
      </w:r>
      <w:r w:rsidRPr="006F5347">
        <w:rPr>
          <w:spacing w:val="-2"/>
          <w:szCs w:val="28"/>
        </w:rPr>
        <w:t>Инструкция: Обведите ответ «да» или «нет». (Если ты согласен с утверждением - обведи кружком «да»,  если не согласен - обведи «нет»).</w:t>
      </w:r>
    </w:p>
    <w:p w:rsidR="001325E1" w:rsidRDefault="00727B84" w:rsidP="00727B84">
      <w:pPr>
        <w:pStyle w:val="a9"/>
        <w:spacing w:after="0" w:line="240" w:lineRule="auto"/>
        <w:ind w:left="0"/>
        <w:jc w:val="both"/>
        <w:rPr>
          <w:szCs w:val="28"/>
        </w:rPr>
      </w:pPr>
      <w:r>
        <w:rPr>
          <w:szCs w:val="28"/>
        </w:rPr>
        <w:t>На рисунке показано, как правильно выполнять присоединение заземляющих проводников к  электрооборудованию     да / нет</w:t>
      </w:r>
    </w:p>
    <w:p w:rsidR="00727B84" w:rsidRPr="00CF0AF1" w:rsidRDefault="00727B84" w:rsidP="00727B84">
      <w:pPr>
        <w:pStyle w:val="a9"/>
        <w:spacing w:after="0" w:line="240" w:lineRule="auto"/>
        <w:ind w:left="0"/>
        <w:jc w:val="both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5934075" cy="15144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B84" w:rsidRPr="00727B84" w:rsidRDefault="00727B84" w:rsidP="00727B84">
      <w:pPr>
        <w:pStyle w:val="a9"/>
        <w:keepNext/>
        <w:numPr>
          <w:ilvl w:val="0"/>
          <w:numId w:val="13"/>
        </w:numPr>
        <w:spacing w:after="0" w:line="240" w:lineRule="auto"/>
        <w:jc w:val="both"/>
        <w:rPr>
          <w:spacing w:val="-2"/>
          <w:szCs w:val="28"/>
        </w:rPr>
      </w:pPr>
      <w:r w:rsidRPr="00727B84">
        <w:rPr>
          <w:rFonts w:eastAsia="Times New Roman"/>
          <w:color w:val="000000"/>
          <w:szCs w:val="28"/>
          <w:lang w:eastAsia="ru-RU"/>
        </w:rPr>
        <w:t>З</w:t>
      </w:r>
      <w:r w:rsidRPr="00727B84">
        <w:rPr>
          <w:spacing w:val="-2"/>
          <w:szCs w:val="28"/>
        </w:rPr>
        <w:t xml:space="preserve">адание альтернативных ответов (макс. </w:t>
      </w:r>
      <w:r w:rsidR="00260734">
        <w:rPr>
          <w:spacing w:val="-2"/>
          <w:szCs w:val="28"/>
        </w:rPr>
        <w:t>3</w:t>
      </w:r>
      <w:r w:rsidRPr="00727B84">
        <w:rPr>
          <w:spacing w:val="-2"/>
          <w:szCs w:val="28"/>
        </w:rPr>
        <w:t xml:space="preserve"> балл</w:t>
      </w:r>
      <w:r w:rsidR="00260734">
        <w:rPr>
          <w:spacing w:val="-2"/>
          <w:szCs w:val="28"/>
        </w:rPr>
        <w:t>а</w:t>
      </w:r>
      <w:r w:rsidRPr="00727B84">
        <w:rPr>
          <w:spacing w:val="-2"/>
          <w:szCs w:val="28"/>
        </w:rPr>
        <w:t>).</w:t>
      </w:r>
    </w:p>
    <w:p w:rsidR="00727B84" w:rsidRPr="00727B84" w:rsidRDefault="00727B84" w:rsidP="00727B84">
      <w:pPr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  <w:r w:rsidRPr="00727B84">
        <w:rPr>
          <w:spacing w:val="-2"/>
          <w:szCs w:val="28"/>
        </w:rPr>
        <w:t xml:space="preserve"> Инструкция: Обведите ответ «да» или «нет». (Если ты согласен с утверждением - обведи кружком «да»,  если не согласен - обведи «нет»).</w:t>
      </w:r>
    </w:p>
    <w:p w:rsidR="00727B84" w:rsidRPr="00727B84" w:rsidRDefault="00727B84" w:rsidP="00727B84">
      <w:pPr>
        <w:spacing w:after="0" w:line="240" w:lineRule="auto"/>
        <w:ind w:left="284"/>
        <w:jc w:val="both"/>
        <w:rPr>
          <w:szCs w:val="28"/>
        </w:rPr>
      </w:pPr>
      <w:r>
        <w:rPr>
          <w:szCs w:val="28"/>
        </w:rPr>
        <w:t xml:space="preserve"> Т</w:t>
      </w:r>
      <w:r w:rsidRPr="00E235D4">
        <w:rPr>
          <w:szCs w:val="28"/>
        </w:rPr>
        <w:t xml:space="preserve">ип системы заземления, где все открытые части электроустановок имеют непосредственную связь с заземляющим устройством источника питания и где для обеспечения этой связи применяется отдельный нулевой защитный проводник </w:t>
      </w:r>
      <w:r w:rsidRPr="00E235D4">
        <w:rPr>
          <w:szCs w:val="28"/>
          <w:lang w:val="en-US"/>
        </w:rPr>
        <w:t>PE</w:t>
      </w:r>
      <w:r>
        <w:rPr>
          <w:szCs w:val="28"/>
        </w:rPr>
        <w:t xml:space="preserve"> называется </w:t>
      </w:r>
      <w:r>
        <w:rPr>
          <w:szCs w:val="28"/>
          <w:lang w:val="en-US"/>
        </w:rPr>
        <w:t>TN</w:t>
      </w:r>
      <w:r w:rsidRPr="00727B84">
        <w:rPr>
          <w:szCs w:val="28"/>
        </w:rPr>
        <w:t>-</w:t>
      </w:r>
      <w:r>
        <w:rPr>
          <w:szCs w:val="28"/>
          <w:lang w:val="en-US"/>
        </w:rPr>
        <w:t>C</w:t>
      </w:r>
      <w:r w:rsidRPr="00727B84">
        <w:rPr>
          <w:szCs w:val="28"/>
        </w:rPr>
        <w:t xml:space="preserve">    </w:t>
      </w:r>
      <w:r>
        <w:rPr>
          <w:szCs w:val="28"/>
        </w:rPr>
        <w:t>да / нет</w:t>
      </w:r>
    </w:p>
    <w:p w:rsidR="00260734" w:rsidRPr="00260734" w:rsidRDefault="00727B84" w:rsidP="00260734">
      <w:pPr>
        <w:pStyle w:val="a9"/>
        <w:keepNext/>
        <w:numPr>
          <w:ilvl w:val="0"/>
          <w:numId w:val="13"/>
        </w:numPr>
        <w:spacing w:after="0" w:line="240" w:lineRule="auto"/>
        <w:jc w:val="both"/>
        <w:rPr>
          <w:spacing w:val="-2"/>
          <w:szCs w:val="28"/>
        </w:rPr>
      </w:pPr>
      <w:r w:rsidRPr="00260734">
        <w:rPr>
          <w:szCs w:val="28"/>
        </w:rPr>
        <w:lastRenderedPageBreak/>
        <w:t xml:space="preserve"> </w:t>
      </w:r>
      <w:r w:rsidR="00260734" w:rsidRPr="00260734">
        <w:rPr>
          <w:rFonts w:eastAsia="Times New Roman"/>
          <w:color w:val="000000"/>
          <w:szCs w:val="28"/>
          <w:lang w:eastAsia="ru-RU"/>
        </w:rPr>
        <w:t>З</w:t>
      </w:r>
      <w:r w:rsidR="00260734" w:rsidRPr="00260734">
        <w:rPr>
          <w:spacing w:val="-2"/>
          <w:szCs w:val="28"/>
        </w:rPr>
        <w:t>адание альтернативных ответов (макс. 3 балла).</w:t>
      </w:r>
    </w:p>
    <w:p w:rsidR="00260734" w:rsidRDefault="00260734" w:rsidP="00260734">
      <w:pPr>
        <w:spacing w:after="0" w:line="240" w:lineRule="auto"/>
        <w:ind w:left="360"/>
        <w:rPr>
          <w:spacing w:val="-2"/>
          <w:szCs w:val="28"/>
        </w:rPr>
      </w:pPr>
      <w:r w:rsidRPr="00727B84">
        <w:rPr>
          <w:spacing w:val="-2"/>
          <w:szCs w:val="28"/>
        </w:rPr>
        <w:t xml:space="preserve"> Инструкция: Обведите ответ «да» или «нет». (Если ты согласен с утверждением - обведи кружком «да»,  если не согласен - обведи «нет»).</w:t>
      </w:r>
    </w:p>
    <w:p w:rsidR="00260734" w:rsidRDefault="00260734" w:rsidP="00260734">
      <w:pPr>
        <w:spacing w:after="0" w:line="240" w:lineRule="auto"/>
        <w:ind w:left="360"/>
        <w:rPr>
          <w:spacing w:val="-2"/>
          <w:szCs w:val="28"/>
        </w:rPr>
      </w:pPr>
      <w:r>
        <w:rPr>
          <w:spacing w:val="-2"/>
          <w:szCs w:val="28"/>
        </w:rPr>
        <w:t xml:space="preserve">Надписи на рисунке </w:t>
      </w:r>
      <w:r w:rsidR="00EA49C2">
        <w:rPr>
          <w:spacing w:val="-2"/>
          <w:szCs w:val="28"/>
        </w:rPr>
        <w:t>несут верную информацию.    да\нет</w:t>
      </w:r>
    </w:p>
    <w:p w:rsidR="00EA49C2" w:rsidRDefault="00EA49C2" w:rsidP="00260734">
      <w:pPr>
        <w:spacing w:after="0" w:line="240" w:lineRule="auto"/>
        <w:ind w:left="360"/>
        <w:rPr>
          <w:spacing w:val="-2"/>
          <w:szCs w:val="28"/>
        </w:rPr>
      </w:pPr>
    </w:p>
    <w:p w:rsidR="00EA49C2" w:rsidRPr="00727B84" w:rsidRDefault="00EA49C2" w:rsidP="00260734">
      <w:pPr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noProof/>
          <w:color w:val="000000"/>
          <w:szCs w:val="28"/>
          <w:lang w:eastAsia="ru-RU"/>
        </w:rPr>
        <w:drawing>
          <wp:inline distT="0" distB="0" distL="0" distR="0">
            <wp:extent cx="4177993" cy="22680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993" cy="22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9C2" w:rsidRPr="00EA49C2" w:rsidRDefault="00EA49C2" w:rsidP="00EA49C2">
      <w:pPr>
        <w:pStyle w:val="a9"/>
        <w:numPr>
          <w:ilvl w:val="0"/>
          <w:numId w:val="13"/>
        </w:numPr>
        <w:spacing w:after="0" w:line="240" w:lineRule="auto"/>
        <w:rPr>
          <w:szCs w:val="28"/>
        </w:rPr>
      </w:pPr>
      <w:r w:rsidRPr="00EA49C2">
        <w:rPr>
          <w:rFonts w:eastAsia="Times New Roman"/>
          <w:bCs/>
          <w:szCs w:val="28"/>
        </w:rPr>
        <w:t xml:space="preserve">Задание </w:t>
      </w:r>
      <w:r w:rsidRPr="00EA49C2">
        <w:rPr>
          <w:szCs w:val="28"/>
        </w:rPr>
        <w:t xml:space="preserve">свободного изложения (макс. </w:t>
      </w:r>
      <w:r w:rsidR="00CA2BF6">
        <w:rPr>
          <w:szCs w:val="28"/>
        </w:rPr>
        <w:t>3</w:t>
      </w:r>
      <w:r w:rsidRPr="00EA49C2">
        <w:rPr>
          <w:szCs w:val="28"/>
        </w:rPr>
        <w:t xml:space="preserve"> балл</w:t>
      </w:r>
      <w:r w:rsidR="00CA2BF6">
        <w:rPr>
          <w:szCs w:val="28"/>
        </w:rPr>
        <w:t>а</w:t>
      </w:r>
      <w:r w:rsidRPr="00EA49C2">
        <w:rPr>
          <w:szCs w:val="28"/>
        </w:rPr>
        <w:t>)</w:t>
      </w:r>
      <w:r w:rsidRPr="00EA49C2">
        <w:rPr>
          <w:rFonts w:eastAsia="Times New Roman"/>
          <w:bCs/>
          <w:szCs w:val="28"/>
        </w:rPr>
        <w:t>.</w:t>
      </w:r>
    </w:p>
    <w:p w:rsidR="00EA49C2" w:rsidRPr="00782FDA" w:rsidRDefault="00EA49C2" w:rsidP="00EA49C2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</w:t>
      </w:r>
      <w:r w:rsidRPr="00782FDA">
        <w:rPr>
          <w:rFonts w:eastAsia="Times New Roman"/>
          <w:bCs/>
          <w:szCs w:val="28"/>
        </w:rPr>
        <w:t xml:space="preserve">  </w:t>
      </w:r>
      <w:r w:rsidRPr="00782FDA">
        <w:rPr>
          <w:szCs w:val="28"/>
        </w:rPr>
        <w:t>Инструкция: продолжите фразу.</w:t>
      </w:r>
    </w:p>
    <w:p w:rsidR="00EA49C2" w:rsidRDefault="00EA49C2" w:rsidP="00EA49C2">
      <w:pPr>
        <w:pStyle w:val="a9"/>
        <w:tabs>
          <w:tab w:val="left" w:pos="1155"/>
        </w:tabs>
        <w:ind w:left="360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Заземляющее устройство состоит из _______________и  _____________</w:t>
      </w:r>
    </w:p>
    <w:p w:rsidR="00EA49C2" w:rsidRDefault="00EA49C2" w:rsidP="00EA49C2">
      <w:pPr>
        <w:pStyle w:val="a9"/>
        <w:tabs>
          <w:tab w:val="left" w:pos="1155"/>
        </w:tabs>
        <w:ind w:left="360"/>
        <w:jc w:val="both"/>
        <w:rPr>
          <w:szCs w:val="28"/>
          <w:vertAlign w:val="subscript"/>
        </w:rPr>
      </w:pPr>
      <w:r>
        <w:rPr>
          <w:rFonts w:eastAsia="Times New Roman"/>
          <w:color w:val="000000"/>
          <w:szCs w:val="28"/>
          <w:lang w:eastAsia="ru-RU"/>
        </w:rPr>
        <w:t>__________________________.</w:t>
      </w:r>
    </w:p>
    <w:p w:rsidR="00CA2BF6" w:rsidRPr="00CA2BF6" w:rsidRDefault="00CA2BF6" w:rsidP="00CA2BF6">
      <w:pPr>
        <w:pStyle w:val="a9"/>
        <w:numPr>
          <w:ilvl w:val="0"/>
          <w:numId w:val="13"/>
        </w:numPr>
        <w:spacing w:after="0" w:line="240" w:lineRule="auto"/>
        <w:rPr>
          <w:szCs w:val="28"/>
        </w:rPr>
      </w:pPr>
      <w:r w:rsidRPr="00CA2BF6">
        <w:rPr>
          <w:rFonts w:eastAsia="Times New Roman"/>
          <w:bCs/>
          <w:szCs w:val="28"/>
        </w:rPr>
        <w:t xml:space="preserve">Задание </w:t>
      </w:r>
      <w:r w:rsidRPr="00CA2BF6">
        <w:rPr>
          <w:szCs w:val="28"/>
        </w:rPr>
        <w:t xml:space="preserve">с множественным выбором (макс. </w:t>
      </w:r>
      <w:r>
        <w:rPr>
          <w:szCs w:val="28"/>
        </w:rPr>
        <w:t>1</w:t>
      </w:r>
      <w:r w:rsidRPr="00CA2BF6">
        <w:rPr>
          <w:szCs w:val="28"/>
        </w:rPr>
        <w:t xml:space="preserve"> балл)</w:t>
      </w:r>
      <w:r w:rsidRPr="00CA2BF6">
        <w:rPr>
          <w:rFonts w:eastAsia="Times New Roman"/>
          <w:bCs/>
          <w:szCs w:val="28"/>
        </w:rPr>
        <w:t>.</w:t>
      </w:r>
    </w:p>
    <w:p w:rsidR="00CA2BF6" w:rsidRDefault="00CA2BF6" w:rsidP="00CA2BF6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</w:t>
      </w:r>
      <w:r w:rsidRPr="001437ED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>Указания</w:t>
      </w:r>
      <w:r w:rsidRPr="001437ED">
        <w:rPr>
          <w:szCs w:val="28"/>
        </w:rPr>
        <w:t>: кружком обведите правильный ответ.</w:t>
      </w:r>
    </w:p>
    <w:p w:rsidR="00CA2BF6" w:rsidRPr="00CA2BF6" w:rsidRDefault="00CA2BF6" w:rsidP="00CA2BF6">
      <w:pPr>
        <w:jc w:val="both"/>
        <w:rPr>
          <w:szCs w:val="28"/>
        </w:rPr>
      </w:pPr>
      <w:r w:rsidRPr="00CA2BF6">
        <w:rPr>
          <w:rFonts w:eastAsia="Times New Roman"/>
          <w:color w:val="000000"/>
          <w:szCs w:val="28"/>
          <w:lang w:eastAsia="ru-RU"/>
        </w:rPr>
        <w:t xml:space="preserve"> </w:t>
      </w:r>
      <w:r w:rsidRPr="00CA2BF6">
        <w:rPr>
          <w:szCs w:val="28"/>
        </w:rPr>
        <w:t>Какой цвет установлен для обозначения нулевого рабочего проводника электрической сети?</w:t>
      </w:r>
    </w:p>
    <w:p w:rsidR="00CA2BF6" w:rsidRDefault="00CA2BF6" w:rsidP="00CA2BF6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       а) белый      б) голубой         в) жёлто-зелёный        г)  чёрный</w:t>
      </w:r>
      <w:r w:rsidRPr="00E074B2">
        <w:rPr>
          <w:rFonts w:eastAsia="Times New Roman"/>
          <w:color w:val="000000"/>
          <w:szCs w:val="28"/>
          <w:lang w:eastAsia="ru-RU"/>
        </w:rPr>
        <w:t xml:space="preserve"> </w:t>
      </w:r>
    </w:p>
    <w:p w:rsidR="00CA2BF6" w:rsidRDefault="00CA2BF6" w:rsidP="00CA2BF6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</w:p>
    <w:p w:rsidR="00CA2BF6" w:rsidRPr="00CA2BF6" w:rsidRDefault="00CA2BF6" w:rsidP="00CA2BF6">
      <w:pPr>
        <w:pStyle w:val="a9"/>
        <w:numPr>
          <w:ilvl w:val="0"/>
          <w:numId w:val="13"/>
        </w:numPr>
        <w:spacing w:after="0" w:line="240" w:lineRule="auto"/>
        <w:rPr>
          <w:szCs w:val="28"/>
        </w:rPr>
      </w:pPr>
      <w:r w:rsidRPr="00CA2BF6">
        <w:rPr>
          <w:rFonts w:eastAsia="Times New Roman"/>
          <w:bCs/>
          <w:szCs w:val="28"/>
        </w:rPr>
        <w:t xml:space="preserve">Задание </w:t>
      </w:r>
      <w:r w:rsidRPr="00CA2BF6">
        <w:rPr>
          <w:szCs w:val="28"/>
        </w:rPr>
        <w:t xml:space="preserve">с множественным выбором (макс. </w:t>
      </w:r>
      <w:r>
        <w:rPr>
          <w:szCs w:val="28"/>
        </w:rPr>
        <w:t>1</w:t>
      </w:r>
      <w:r w:rsidRPr="00CA2BF6">
        <w:rPr>
          <w:szCs w:val="28"/>
        </w:rPr>
        <w:t xml:space="preserve"> балл)</w:t>
      </w:r>
      <w:r w:rsidRPr="00CA2BF6">
        <w:rPr>
          <w:rFonts w:eastAsia="Times New Roman"/>
          <w:bCs/>
          <w:szCs w:val="28"/>
        </w:rPr>
        <w:t>.</w:t>
      </w:r>
    </w:p>
    <w:p w:rsidR="00CA2BF6" w:rsidRDefault="00CA2BF6" w:rsidP="00CA2BF6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</w:t>
      </w:r>
      <w:r w:rsidRPr="001437ED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>Указания</w:t>
      </w:r>
      <w:r w:rsidRPr="001437ED">
        <w:rPr>
          <w:szCs w:val="28"/>
        </w:rPr>
        <w:t>: кружком обведите правильный ответ.</w:t>
      </w:r>
    </w:p>
    <w:p w:rsidR="00CA2BF6" w:rsidRDefault="00CA2BF6" w:rsidP="00CA2BF6">
      <w:pPr>
        <w:pStyle w:val="a9"/>
        <w:spacing w:after="0" w:line="240" w:lineRule="auto"/>
        <w:ind w:left="360"/>
        <w:rPr>
          <w:bCs/>
          <w:color w:val="000000"/>
          <w:szCs w:val="28"/>
        </w:rPr>
      </w:pPr>
      <w:r>
        <w:rPr>
          <w:rFonts w:eastAsia="Times New Roman"/>
          <w:color w:val="000000"/>
          <w:szCs w:val="28"/>
          <w:lang w:eastAsia="ru-RU"/>
        </w:rPr>
        <w:t xml:space="preserve">    Какое </w:t>
      </w:r>
      <w:r w:rsidRPr="00EA49C2">
        <w:rPr>
          <w:szCs w:val="28"/>
        </w:rPr>
        <w:t>н</w:t>
      </w:r>
      <w:r w:rsidRPr="00EA49C2">
        <w:rPr>
          <w:bCs/>
          <w:color w:val="000000"/>
          <w:szCs w:val="28"/>
        </w:rPr>
        <w:t xml:space="preserve">аибольшее допустимое значение сопротивления заземляющего устройства </w:t>
      </w:r>
      <w:r>
        <w:rPr>
          <w:bCs/>
          <w:color w:val="000000"/>
          <w:szCs w:val="28"/>
        </w:rPr>
        <w:t xml:space="preserve">электроустановки </w:t>
      </w:r>
      <w:r w:rsidRPr="00EA49C2">
        <w:rPr>
          <w:bCs/>
          <w:color w:val="000000"/>
          <w:szCs w:val="28"/>
        </w:rPr>
        <w:t xml:space="preserve"> напряжением  380 В</w:t>
      </w:r>
      <w:r>
        <w:rPr>
          <w:bCs/>
          <w:color w:val="000000"/>
          <w:szCs w:val="28"/>
        </w:rPr>
        <w:t>?</w:t>
      </w:r>
    </w:p>
    <w:p w:rsidR="00CA2BF6" w:rsidRDefault="00CA2BF6" w:rsidP="00CA2BF6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          а) 10 Ом        б)  8 Ом         в) 4 Ом           г)  0, 5 мОм</w:t>
      </w:r>
    </w:p>
    <w:p w:rsidR="00CA2BF6" w:rsidRDefault="00CA2BF6" w:rsidP="00CA2BF6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</w:p>
    <w:p w:rsidR="00CA2BF6" w:rsidRPr="001325E1" w:rsidRDefault="00CA2BF6" w:rsidP="00CA2BF6">
      <w:pPr>
        <w:pStyle w:val="a9"/>
        <w:numPr>
          <w:ilvl w:val="0"/>
          <w:numId w:val="13"/>
        </w:numPr>
        <w:spacing w:after="0" w:line="240" w:lineRule="auto"/>
        <w:rPr>
          <w:szCs w:val="28"/>
        </w:rPr>
      </w:pPr>
      <w:r w:rsidRPr="001325E1">
        <w:rPr>
          <w:rFonts w:eastAsia="Times New Roman"/>
          <w:bCs/>
          <w:szCs w:val="28"/>
        </w:rPr>
        <w:t xml:space="preserve">Задание </w:t>
      </w:r>
      <w:r w:rsidRPr="001325E1">
        <w:rPr>
          <w:szCs w:val="28"/>
        </w:rPr>
        <w:t>с множественным выбором</w:t>
      </w:r>
      <w:r>
        <w:rPr>
          <w:szCs w:val="28"/>
        </w:rPr>
        <w:t xml:space="preserve"> (макс. </w:t>
      </w:r>
      <w:r w:rsidR="002845CF">
        <w:rPr>
          <w:szCs w:val="28"/>
        </w:rPr>
        <w:t>1</w:t>
      </w:r>
      <w:r>
        <w:rPr>
          <w:szCs w:val="28"/>
        </w:rPr>
        <w:t xml:space="preserve"> балла)</w:t>
      </w:r>
      <w:r w:rsidRPr="001325E1">
        <w:rPr>
          <w:rFonts w:eastAsia="Times New Roman"/>
          <w:bCs/>
          <w:szCs w:val="28"/>
        </w:rPr>
        <w:t>.</w:t>
      </w:r>
    </w:p>
    <w:p w:rsidR="00CA2BF6" w:rsidRDefault="00CA2BF6" w:rsidP="00CA2BF6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</w:t>
      </w:r>
      <w:r w:rsidRPr="001437ED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>Указания</w:t>
      </w:r>
      <w:r w:rsidRPr="001437ED">
        <w:rPr>
          <w:szCs w:val="28"/>
        </w:rPr>
        <w:t>: кружком обведите правильный ответ.</w:t>
      </w:r>
    </w:p>
    <w:p w:rsidR="002845CF" w:rsidRDefault="002845CF" w:rsidP="002845CF">
      <w:pPr>
        <w:spacing w:after="0" w:line="240" w:lineRule="auto"/>
        <w:ind w:left="284"/>
        <w:jc w:val="both"/>
        <w:rPr>
          <w:szCs w:val="28"/>
        </w:rPr>
      </w:pPr>
      <w:r>
        <w:rPr>
          <w:szCs w:val="28"/>
        </w:rPr>
        <w:t xml:space="preserve">Какое буквенное обозначение соответствует </w:t>
      </w:r>
      <w:r w:rsidRPr="00E235D4">
        <w:rPr>
          <w:szCs w:val="28"/>
        </w:rPr>
        <w:t>совмещенн</w:t>
      </w:r>
      <w:r>
        <w:rPr>
          <w:szCs w:val="28"/>
        </w:rPr>
        <w:t>ому</w:t>
      </w:r>
      <w:r w:rsidRPr="00E235D4">
        <w:rPr>
          <w:szCs w:val="28"/>
        </w:rPr>
        <w:t xml:space="preserve"> нулево</w:t>
      </w:r>
      <w:r>
        <w:rPr>
          <w:szCs w:val="28"/>
        </w:rPr>
        <w:t>му</w:t>
      </w:r>
      <w:r w:rsidRPr="00E235D4">
        <w:rPr>
          <w:szCs w:val="28"/>
        </w:rPr>
        <w:t xml:space="preserve"> защитн</w:t>
      </w:r>
      <w:r>
        <w:rPr>
          <w:szCs w:val="28"/>
        </w:rPr>
        <w:t>ому</w:t>
      </w:r>
      <w:r w:rsidRPr="00E235D4">
        <w:rPr>
          <w:szCs w:val="28"/>
        </w:rPr>
        <w:t xml:space="preserve"> и рабоч</w:t>
      </w:r>
      <w:r>
        <w:rPr>
          <w:szCs w:val="28"/>
        </w:rPr>
        <w:t>ему</w:t>
      </w:r>
      <w:r w:rsidRPr="00E235D4">
        <w:rPr>
          <w:szCs w:val="28"/>
        </w:rPr>
        <w:t xml:space="preserve"> проводник</w:t>
      </w:r>
      <w:r>
        <w:rPr>
          <w:szCs w:val="28"/>
        </w:rPr>
        <w:t>у?</w:t>
      </w:r>
    </w:p>
    <w:p w:rsidR="002845CF" w:rsidRPr="002845CF" w:rsidRDefault="002845CF" w:rsidP="002845CF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      </w:t>
      </w:r>
      <w:r w:rsidRPr="002845CF">
        <w:rPr>
          <w:rFonts w:eastAsia="Times New Roman"/>
          <w:color w:val="000000"/>
          <w:szCs w:val="28"/>
          <w:lang w:eastAsia="ru-RU"/>
        </w:rPr>
        <w:t xml:space="preserve">    </w:t>
      </w:r>
      <w:r>
        <w:rPr>
          <w:rFonts w:eastAsia="Times New Roman"/>
          <w:color w:val="000000"/>
          <w:szCs w:val="28"/>
          <w:lang w:eastAsia="ru-RU"/>
        </w:rPr>
        <w:t xml:space="preserve">    а)  </w:t>
      </w:r>
      <w:r>
        <w:rPr>
          <w:rFonts w:eastAsia="Times New Roman"/>
          <w:color w:val="000000"/>
          <w:szCs w:val="28"/>
          <w:lang w:val="en-US" w:eastAsia="ru-RU"/>
        </w:rPr>
        <w:t>N</w:t>
      </w:r>
      <w:r>
        <w:rPr>
          <w:rFonts w:eastAsia="Times New Roman"/>
          <w:color w:val="000000"/>
          <w:szCs w:val="28"/>
          <w:lang w:eastAsia="ru-RU"/>
        </w:rPr>
        <w:t xml:space="preserve">        б)  </w:t>
      </w:r>
      <w:r>
        <w:rPr>
          <w:rFonts w:eastAsia="Times New Roman"/>
          <w:color w:val="000000"/>
          <w:szCs w:val="28"/>
          <w:lang w:val="en-US" w:eastAsia="ru-RU"/>
        </w:rPr>
        <w:t>PE</w:t>
      </w:r>
      <w:r>
        <w:rPr>
          <w:rFonts w:eastAsia="Times New Roman"/>
          <w:color w:val="000000"/>
          <w:szCs w:val="28"/>
          <w:lang w:eastAsia="ru-RU"/>
        </w:rPr>
        <w:t xml:space="preserve">         в)  </w:t>
      </w:r>
      <w:r w:rsidRPr="002845CF">
        <w:rPr>
          <w:rFonts w:eastAsia="Times New Roman"/>
          <w:color w:val="000000"/>
          <w:szCs w:val="28"/>
          <w:lang w:eastAsia="ru-RU"/>
        </w:rPr>
        <w:t xml:space="preserve">  </w:t>
      </w:r>
      <w:r>
        <w:rPr>
          <w:rFonts w:eastAsia="Times New Roman"/>
          <w:color w:val="000000"/>
          <w:szCs w:val="28"/>
          <w:lang w:val="en-US" w:eastAsia="ru-RU"/>
        </w:rPr>
        <w:t>LN</w:t>
      </w:r>
      <w:r>
        <w:rPr>
          <w:rFonts w:eastAsia="Times New Roman"/>
          <w:color w:val="000000"/>
          <w:szCs w:val="28"/>
          <w:lang w:eastAsia="ru-RU"/>
        </w:rPr>
        <w:t xml:space="preserve">          г)  </w:t>
      </w:r>
      <w:r w:rsidRPr="00E235D4">
        <w:rPr>
          <w:szCs w:val="28"/>
          <w:lang w:val="en-US"/>
        </w:rPr>
        <w:t>PEN</w:t>
      </w:r>
    </w:p>
    <w:p w:rsidR="002845CF" w:rsidRDefault="002845CF" w:rsidP="002845CF">
      <w:pPr>
        <w:spacing w:after="0" w:line="240" w:lineRule="auto"/>
        <w:ind w:left="284"/>
        <w:jc w:val="both"/>
        <w:rPr>
          <w:szCs w:val="28"/>
        </w:rPr>
      </w:pPr>
    </w:p>
    <w:p w:rsidR="00503532" w:rsidRDefault="00503532" w:rsidP="002845CF">
      <w:pPr>
        <w:spacing w:after="0" w:line="240" w:lineRule="auto"/>
        <w:jc w:val="both"/>
        <w:rPr>
          <w:b/>
        </w:rPr>
      </w:pPr>
      <w:r>
        <w:rPr>
          <w:b/>
        </w:rPr>
        <w:t>Максимальное количество баллов 2</w:t>
      </w:r>
      <w:r w:rsidR="002845CF">
        <w:rPr>
          <w:b/>
        </w:rPr>
        <w:t>1</w:t>
      </w:r>
      <w:r>
        <w:rPr>
          <w:b/>
        </w:rPr>
        <w:t>.</w:t>
      </w:r>
    </w:p>
    <w:p w:rsidR="00503532" w:rsidRDefault="00503532" w:rsidP="002845CF">
      <w:pPr>
        <w:spacing w:after="0" w:line="240" w:lineRule="auto"/>
        <w:jc w:val="both"/>
        <w:rPr>
          <w:b/>
        </w:rPr>
      </w:pPr>
      <w:r>
        <w:rPr>
          <w:b/>
        </w:rPr>
        <w:t>От</w:t>
      </w:r>
      <w:r w:rsidR="00A06792">
        <w:rPr>
          <w:b/>
        </w:rPr>
        <w:t xml:space="preserve"> 17</w:t>
      </w:r>
      <w:r>
        <w:rPr>
          <w:b/>
        </w:rPr>
        <w:t xml:space="preserve"> до 2</w:t>
      </w:r>
      <w:r w:rsidR="00A06792">
        <w:rPr>
          <w:b/>
        </w:rPr>
        <w:t>1 балла</w:t>
      </w:r>
      <w:r>
        <w:rPr>
          <w:b/>
        </w:rPr>
        <w:t xml:space="preserve"> – о</w:t>
      </w:r>
      <w:r w:rsidR="002845CF">
        <w:rPr>
          <w:b/>
        </w:rPr>
        <w:t>тметка</w:t>
      </w:r>
      <w:r>
        <w:rPr>
          <w:b/>
        </w:rPr>
        <w:t xml:space="preserve"> «5»</w:t>
      </w:r>
    </w:p>
    <w:p w:rsidR="00503532" w:rsidRDefault="00503532" w:rsidP="002845CF">
      <w:pPr>
        <w:spacing w:after="0" w:line="240" w:lineRule="auto"/>
        <w:jc w:val="both"/>
        <w:rPr>
          <w:b/>
        </w:rPr>
      </w:pPr>
      <w:r>
        <w:rPr>
          <w:b/>
        </w:rPr>
        <w:t>От 1</w:t>
      </w:r>
      <w:r w:rsidR="002845CF">
        <w:rPr>
          <w:b/>
        </w:rPr>
        <w:t>1 до 16</w:t>
      </w:r>
      <w:r>
        <w:rPr>
          <w:b/>
        </w:rPr>
        <w:t xml:space="preserve"> баллов </w:t>
      </w:r>
      <w:r w:rsidR="00A06792">
        <w:rPr>
          <w:b/>
        </w:rPr>
        <w:t>- отметка</w:t>
      </w:r>
      <w:r>
        <w:rPr>
          <w:b/>
        </w:rPr>
        <w:t xml:space="preserve"> «4»</w:t>
      </w:r>
    </w:p>
    <w:p w:rsidR="00503532" w:rsidRDefault="00503532" w:rsidP="00503532">
      <w:pPr>
        <w:jc w:val="both"/>
        <w:rPr>
          <w:b/>
        </w:rPr>
      </w:pPr>
      <w:r>
        <w:rPr>
          <w:b/>
        </w:rPr>
        <w:t xml:space="preserve">От </w:t>
      </w:r>
      <w:r w:rsidR="002845CF">
        <w:rPr>
          <w:b/>
        </w:rPr>
        <w:t>5</w:t>
      </w:r>
      <w:r>
        <w:rPr>
          <w:b/>
        </w:rPr>
        <w:t xml:space="preserve"> до </w:t>
      </w:r>
      <w:r w:rsidR="002845CF">
        <w:rPr>
          <w:b/>
        </w:rPr>
        <w:t>10</w:t>
      </w:r>
      <w:r>
        <w:rPr>
          <w:b/>
        </w:rPr>
        <w:t xml:space="preserve"> баллов – </w:t>
      </w:r>
      <w:r w:rsidR="002845CF">
        <w:rPr>
          <w:b/>
        </w:rPr>
        <w:t>отметка</w:t>
      </w:r>
      <w:r>
        <w:rPr>
          <w:b/>
        </w:rPr>
        <w:t xml:space="preserve"> «3»</w:t>
      </w:r>
    </w:p>
    <w:p w:rsidR="00DC54DA" w:rsidRDefault="00DC54DA" w:rsidP="00DC54DA">
      <w:pPr>
        <w:jc w:val="center"/>
      </w:pPr>
      <w:r>
        <w:lastRenderedPageBreak/>
        <w:t>КЛЮЧ</w:t>
      </w:r>
    </w:p>
    <w:p w:rsidR="00DC54DA" w:rsidRDefault="00DC54DA" w:rsidP="00DC54DA">
      <w:pPr>
        <w:spacing w:after="0" w:line="240" w:lineRule="auto"/>
        <w:jc w:val="center"/>
        <w:rPr>
          <w:b/>
        </w:rPr>
      </w:pPr>
      <w:r>
        <w:tab/>
      </w:r>
      <w:r w:rsidR="00503532" w:rsidRPr="00503532">
        <w:rPr>
          <w:b/>
        </w:rPr>
        <w:t>для</w:t>
      </w:r>
      <w:r w:rsidR="00503532">
        <w:t xml:space="preserve"> </w:t>
      </w:r>
      <w:r w:rsidRPr="00AE5D99">
        <w:rPr>
          <w:b/>
        </w:rPr>
        <w:t>КИС по теме «</w:t>
      </w:r>
      <w:r w:rsidR="00782FDA" w:rsidRPr="00E074B2">
        <w:rPr>
          <w:rFonts w:eastAsia="Times New Roman"/>
          <w:color w:val="000000"/>
          <w:szCs w:val="28"/>
          <w:lang w:eastAsia="ru-RU"/>
        </w:rPr>
        <w:t>ПОРЯДОК И МЕТОДЫ ИСПЫТАНИЙ ЗАЗЕМЛЯЮЩИХ УСТРОЙСТВ</w:t>
      </w:r>
      <w:r w:rsidRPr="00AE5D99">
        <w:rPr>
          <w:b/>
        </w:rPr>
        <w:t>»</w:t>
      </w:r>
    </w:p>
    <w:p w:rsidR="00DC54DA" w:rsidRDefault="00DC54DA" w:rsidP="00DC54DA">
      <w:pPr>
        <w:spacing w:after="0" w:line="240" w:lineRule="auto"/>
        <w:jc w:val="center"/>
        <w:rPr>
          <w:b/>
        </w:rPr>
      </w:pPr>
    </w:p>
    <w:p w:rsidR="00782FDA" w:rsidRPr="00782FDA" w:rsidRDefault="00782FDA" w:rsidP="00D64C4B">
      <w:pPr>
        <w:pStyle w:val="a9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E074B2">
        <w:rPr>
          <w:rFonts w:eastAsia="Times New Roman"/>
          <w:color w:val="000000"/>
          <w:szCs w:val="28"/>
          <w:lang w:eastAsia="ru-RU"/>
        </w:rPr>
        <w:t>В объем испытаний за</w:t>
      </w:r>
      <w:r>
        <w:rPr>
          <w:rFonts w:eastAsia="Times New Roman"/>
          <w:color w:val="000000"/>
          <w:szCs w:val="28"/>
          <w:lang w:eastAsia="ru-RU"/>
        </w:rPr>
        <w:t>земляющей сети входит проверка:</w:t>
      </w:r>
    </w:p>
    <w:p w:rsidR="00782FDA" w:rsidRDefault="00782FDA" w:rsidP="00782FDA">
      <w:pPr>
        <w:pStyle w:val="a9"/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r w:rsidRPr="00E074B2">
        <w:rPr>
          <w:rFonts w:eastAsia="Times New Roman"/>
          <w:color w:val="000000"/>
          <w:szCs w:val="28"/>
          <w:lang w:eastAsia="ru-RU"/>
        </w:rPr>
        <w:t>правильности выполнения заземляющей проводки;</w:t>
      </w:r>
    </w:p>
    <w:p w:rsidR="00782FDA" w:rsidRDefault="00782FDA" w:rsidP="00782FDA">
      <w:pPr>
        <w:pStyle w:val="a9"/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r w:rsidRPr="00E074B2">
        <w:rPr>
          <w:rFonts w:eastAsia="Times New Roman"/>
          <w:color w:val="000000"/>
          <w:szCs w:val="28"/>
          <w:lang w:eastAsia="ru-RU"/>
        </w:rPr>
        <w:t>состояния элементов заземляющего устройства;</w:t>
      </w:r>
    </w:p>
    <w:p w:rsidR="00782FDA" w:rsidRDefault="00782FDA" w:rsidP="00782FDA">
      <w:pPr>
        <w:pStyle w:val="a9"/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</w:t>
      </w:r>
      <w:r w:rsidRPr="00E074B2">
        <w:rPr>
          <w:rFonts w:eastAsia="Times New Roman"/>
          <w:color w:val="000000"/>
          <w:szCs w:val="28"/>
          <w:lang w:eastAsia="ru-RU"/>
        </w:rPr>
        <w:t xml:space="preserve"> соответствия сечений заземляющих проводников ПУЭ;</w:t>
      </w:r>
    </w:p>
    <w:p w:rsidR="00782FDA" w:rsidRDefault="00782FDA" w:rsidP="00782FDA">
      <w:pPr>
        <w:pStyle w:val="a9"/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</w:t>
      </w:r>
      <w:r w:rsidRPr="00E074B2">
        <w:rPr>
          <w:rFonts w:eastAsia="Times New Roman"/>
          <w:color w:val="000000"/>
          <w:szCs w:val="28"/>
          <w:lang w:eastAsia="ru-RU"/>
        </w:rPr>
        <w:t xml:space="preserve"> состояния пробивных предохранителей;</w:t>
      </w:r>
    </w:p>
    <w:p w:rsidR="00D64C4B" w:rsidRDefault="00782FDA" w:rsidP="00782FDA">
      <w:pPr>
        <w:pStyle w:val="a9"/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</w:t>
      </w:r>
      <w:r w:rsidRPr="00E074B2">
        <w:rPr>
          <w:rFonts w:eastAsia="Times New Roman"/>
          <w:color w:val="000000"/>
          <w:szCs w:val="28"/>
          <w:lang w:eastAsia="ru-RU"/>
        </w:rPr>
        <w:t xml:space="preserve"> наличия цепи между заземлителями и заземляемыми элементами.</w:t>
      </w:r>
    </w:p>
    <w:p w:rsidR="00782FDA" w:rsidRPr="001325E1" w:rsidRDefault="00782FDA" w:rsidP="00782FDA">
      <w:pPr>
        <w:pStyle w:val="a9"/>
        <w:numPr>
          <w:ilvl w:val="0"/>
          <w:numId w:val="6"/>
        </w:numPr>
        <w:spacing w:after="0" w:line="240" w:lineRule="auto"/>
        <w:jc w:val="both"/>
        <w:rPr>
          <w:b/>
        </w:rPr>
      </w:pPr>
      <w:r>
        <w:rPr>
          <w:rFonts w:eastAsia="Times New Roman"/>
          <w:color w:val="000000"/>
          <w:szCs w:val="28"/>
          <w:lang w:eastAsia="ru-RU"/>
        </w:rPr>
        <w:t>Контроль</w:t>
      </w:r>
      <w:r w:rsidRPr="00E074B2">
        <w:rPr>
          <w:rFonts w:eastAsia="Times New Roman"/>
          <w:color w:val="000000"/>
          <w:szCs w:val="28"/>
          <w:lang w:eastAsia="ru-RU"/>
        </w:rPr>
        <w:t xml:space="preserve"> надежности сварных соединений </w:t>
      </w:r>
      <w:r>
        <w:rPr>
          <w:rFonts w:eastAsia="Times New Roman"/>
          <w:color w:val="000000"/>
          <w:szCs w:val="28"/>
          <w:lang w:eastAsia="ru-RU"/>
        </w:rPr>
        <w:t xml:space="preserve">осуществляется </w:t>
      </w:r>
      <w:r w:rsidRPr="001325E1">
        <w:rPr>
          <w:rFonts w:eastAsia="Times New Roman"/>
          <w:i/>
          <w:color w:val="000000"/>
          <w:szCs w:val="28"/>
          <w:u w:val="single"/>
          <w:lang w:eastAsia="ru-RU"/>
        </w:rPr>
        <w:t>простукиванием молотком.</w:t>
      </w:r>
    </w:p>
    <w:p w:rsidR="001325E1" w:rsidRDefault="001325E1" w:rsidP="001325E1">
      <w:pPr>
        <w:pStyle w:val="a9"/>
        <w:numPr>
          <w:ilvl w:val="0"/>
          <w:numId w:val="6"/>
        </w:numPr>
        <w:spacing w:after="0" w:line="240" w:lineRule="auto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В какие периоды измеряют сопротивление заземлителей? </w:t>
      </w:r>
    </w:p>
    <w:p w:rsidR="001325E1" w:rsidRDefault="001A6130" w:rsidP="001325E1">
      <w:pPr>
        <w:pStyle w:val="a9"/>
        <w:spacing w:after="0" w:line="240" w:lineRule="auto"/>
        <w:rPr>
          <w:rFonts w:eastAsia="Times New Roman"/>
          <w:color w:val="000000"/>
          <w:szCs w:val="28"/>
          <w:lang w:eastAsia="ru-RU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3758565</wp:posOffset>
                </wp:positionH>
                <wp:positionV relativeFrom="paragraph">
                  <wp:posOffset>20320</wp:posOffset>
                </wp:positionV>
                <wp:extent cx="228600" cy="200025"/>
                <wp:effectExtent l="5715" t="10795" r="13335" b="8255"/>
                <wp:wrapNone/>
                <wp:docPr id="8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00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295.95pt;margin-top:1.6pt;width:18pt;height:15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"/>
            </w:pict>
          </mc:Fallback>
        </mc:AlternateContent>
      </w:r>
      <w:r>
        <w:rPr>
          <w:rFonts w:eastAsia="Times New Roman"/>
          <w:noProof/>
          <w:color w:val="00000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1653540</wp:posOffset>
                </wp:positionH>
                <wp:positionV relativeFrom="paragraph">
                  <wp:posOffset>29845</wp:posOffset>
                </wp:positionV>
                <wp:extent cx="228600" cy="200025"/>
                <wp:effectExtent l="5715" t="10795" r="13335" b="8255"/>
                <wp:wrapNone/>
                <wp:docPr id="7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00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130.2pt;margin-top:2.35pt;width:18pt;height:15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"/>
            </w:pict>
          </mc:Fallback>
        </mc:AlternateContent>
      </w:r>
      <w:r w:rsidR="001325E1">
        <w:rPr>
          <w:rFonts w:eastAsia="Times New Roman"/>
          <w:color w:val="000000"/>
          <w:szCs w:val="28"/>
          <w:lang w:eastAsia="ru-RU"/>
        </w:rPr>
        <w:t xml:space="preserve">       а) весной      б) летом         в) осенью        г)  </w:t>
      </w:r>
      <w:r w:rsidR="001325E1" w:rsidRPr="00E074B2">
        <w:rPr>
          <w:rFonts w:eastAsia="Times New Roman"/>
          <w:color w:val="000000"/>
          <w:szCs w:val="28"/>
          <w:lang w:eastAsia="ru-RU"/>
        </w:rPr>
        <w:t xml:space="preserve">зимой </w:t>
      </w:r>
    </w:p>
    <w:p w:rsidR="00727B84" w:rsidRDefault="001A6130" w:rsidP="00727B84">
      <w:pPr>
        <w:pStyle w:val="a9"/>
        <w:numPr>
          <w:ilvl w:val="0"/>
          <w:numId w:val="6"/>
        </w:numPr>
        <w:spacing w:after="0" w:line="240" w:lineRule="auto"/>
        <w:jc w:val="both"/>
        <w:rPr>
          <w:szCs w:val="28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4692015</wp:posOffset>
                </wp:positionH>
                <wp:positionV relativeFrom="paragraph">
                  <wp:posOffset>229870</wp:posOffset>
                </wp:positionV>
                <wp:extent cx="238125" cy="209550"/>
                <wp:effectExtent l="5715" t="10795" r="13335" b="8255"/>
                <wp:wrapNone/>
                <wp:docPr id="6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369.45pt;margin-top:18.1pt;width:18.75pt;height:16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"/>
            </w:pict>
          </mc:Fallback>
        </mc:AlternateContent>
      </w:r>
      <w:r w:rsidR="00727B84">
        <w:rPr>
          <w:szCs w:val="28"/>
        </w:rPr>
        <w:t>На рисунке показано, как правильно выполнять присоединение заземляющих проводников к  электрооборудованию   да / нет</w:t>
      </w:r>
    </w:p>
    <w:p w:rsidR="001325E1" w:rsidRPr="00EA49C2" w:rsidRDefault="00EA49C2" w:rsidP="00782FDA">
      <w:pPr>
        <w:pStyle w:val="a9"/>
        <w:numPr>
          <w:ilvl w:val="0"/>
          <w:numId w:val="6"/>
        </w:numPr>
        <w:spacing w:after="0" w:line="240" w:lineRule="auto"/>
        <w:jc w:val="both"/>
      </w:pPr>
      <w:r w:rsidRPr="00EA49C2">
        <w:t>Нет</w:t>
      </w:r>
    </w:p>
    <w:p w:rsidR="00EA49C2" w:rsidRDefault="00EA49C2" w:rsidP="00782FDA">
      <w:pPr>
        <w:pStyle w:val="a9"/>
        <w:numPr>
          <w:ilvl w:val="0"/>
          <w:numId w:val="6"/>
        </w:numPr>
        <w:spacing w:after="0" w:line="240" w:lineRule="auto"/>
        <w:jc w:val="both"/>
      </w:pPr>
      <w:r w:rsidRPr="00EA49C2">
        <w:t xml:space="preserve">Нет </w:t>
      </w:r>
    </w:p>
    <w:p w:rsidR="00EA49C2" w:rsidRPr="00EA49C2" w:rsidRDefault="00EA49C2" w:rsidP="00EA49C2">
      <w:pPr>
        <w:pStyle w:val="a9"/>
        <w:numPr>
          <w:ilvl w:val="0"/>
          <w:numId w:val="6"/>
        </w:numPr>
        <w:tabs>
          <w:tab w:val="left" w:pos="1155"/>
        </w:tabs>
        <w:jc w:val="both"/>
        <w:rPr>
          <w:i/>
          <w:szCs w:val="28"/>
          <w:u w:val="single"/>
          <w:vertAlign w:val="subscript"/>
        </w:rPr>
      </w:pPr>
      <w:r>
        <w:rPr>
          <w:rFonts w:eastAsia="Times New Roman"/>
          <w:color w:val="000000"/>
          <w:szCs w:val="28"/>
          <w:lang w:eastAsia="ru-RU"/>
        </w:rPr>
        <w:t xml:space="preserve">Заземляющее устройство состоит из </w:t>
      </w:r>
      <w:r w:rsidRPr="00EA49C2">
        <w:rPr>
          <w:rFonts w:eastAsia="Times New Roman"/>
          <w:i/>
          <w:color w:val="000000"/>
          <w:szCs w:val="28"/>
          <w:u w:val="single"/>
          <w:lang w:eastAsia="ru-RU"/>
        </w:rPr>
        <w:t>заземлителя</w:t>
      </w:r>
      <w:r>
        <w:rPr>
          <w:rFonts w:eastAsia="Times New Roman"/>
          <w:color w:val="000000"/>
          <w:szCs w:val="28"/>
          <w:lang w:eastAsia="ru-RU"/>
        </w:rPr>
        <w:t xml:space="preserve"> и </w:t>
      </w:r>
      <w:r w:rsidRPr="00EA49C2">
        <w:rPr>
          <w:rFonts w:eastAsia="Times New Roman"/>
          <w:i/>
          <w:color w:val="000000"/>
          <w:szCs w:val="28"/>
          <w:u w:val="single"/>
          <w:lang w:eastAsia="ru-RU"/>
        </w:rPr>
        <w:t>заземляющего проводника.</w:t>
      </w:r>
    </w:p>
    <w:p w:rsidR="00CA2BF6" w:rsidRPr="00CA2BF6" w:rsidRDefault="00CA2BF6" w:rsidP="00CA2BF6">
      <w:pPr>
        <w:pStyle w:val="a9"/>
        <w:numPr>
          <w:ilvl w:val="0"/>
          <w:numId w:val="6"/>
        </w:numPr>
        <w:jc w:val="both"/>
        <w:rPr>
          <w:szCs w:val="28"/>
        </w:rPr>
      </w:pPr>
      <w:r w:rsidRPr="00CA2BF6">
        <w:rPr>
          <w:szCs w:val="28"/>
        </w:rPr>
        <w:t>Какой цвет установлен для обозначения нулевого рабочего проводника электрической сети?</w:t>
      </w:r>
    </w:p>
    <w:p w:rsidR="00CA2BF6" w:rsidRDefault="001A6130" w:rsidP="00CA2BF6">
      <w:pPr>
        <w:pStyle w:val="a9"/>
        <w:spacing w:after="0" w:line="240" w:lineRule="auto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noProof/>
          <w:color w:val="00000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1577340</wp:posOffset>
                </wp:positionH>
                <wp:positionV relativeFrom="paragraph">
                  <wp:posOffset>19685</wp:posOffset>
                </wp:positionV>
                <wp:extent cx="209550" cy="200025"/>
                <wp:effectExtent l="5715" t="10160" r="13335" b="889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00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124.2pt;margin-top:1.55pt;width:16.5pt;height:15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"/>
            </w:pict>
          </mc:Fallback>
        </mc:AlternateContent>
      </w:r>
      <w:r w:rsidR="00CA2BF6">
        <w:rPr>
          <w:rFonts w:eastAsia="Times New Roman"/>
          <w:color w:val="000000"/>
          <w:szCs w:val="28"/>
          <w:lang w:eastAsia="ru-RU"/>
        </w:rPr>
        <w:t xml:space="preserve">      а) белый      б)  голубой         в) жёлто-зелёный        г)  чёрный</w:t>
      </w:r>
      <w:r w:rsidR="00CA2BF6" w:rsidRPr="00E074B2">
        <w:rPr>
          <w:rFonts w:eastAsia="Times New Roman"/>
          <w:color w:val="000000"/>
          <w:szCs w:val="28"/>
          <w:lang w:eastAsia="ru-RU"/>
        </w:rPr>
        <w:t xml:space="preserve"> </w:t>
      </w:r>
    </w:p>
    <w:p w:rsidR="00CA2BF6" w:rsidRDefault="00CA2BF6" w:rsidP="00CA2BF6">
      <w:pPr>
        <w:pStyle w:val="a9"/>
        <w:numPr>
          <w:ilvl w:val="0"/>
          <w:numId w:val="6"/>
        </w:numPr>
        <w:spacing w:after="0" w:line="240" w:lineRule="auto"/>
        <w:rPr>
          <w:bCs/>
          <w:color w:val="000000"/>
          <w:szCs w:val="28"/>
        </w:rPr>
      </w:pPr>
      <w:r>
        <w:rPr>
          <w:rFonts w:eastAsia="Times New Roman"/>
          <w:color w:val="000000"/>
          <w:szCs w:val="28"/>
          <w:lang w:eastAsia="ru-RU"/>
        </w:rPr>
        <w:t xml:space="preserve">Какое </w:t>
      </w:r>
      <w:r w:rsidRPr="00EA49C2">
        <w:rPr>
          <w:szCs w:val="28"/>
        </w:rPr>
        <w:t>н</w:t>
      </w:r>
      <w:r w:rsidRPr="00EA49C2">
        <w:rPr>
          <w:bCs/>
          <w:color w:val="000000"/>
          <w:szCs w:val="28"/>
        </w:rPr>
        <w:t xml:space="preserve">аибольшее допустимое значение сопротивления заземляющего устройства </w:t>
      </w:r>
      <w:r>
        <w:rPr>
          <w:bCs/>
          <w:color w:val="000000"/>
          <w:szCs w:val="28"/>
        </w:rPr>
        <w:t xml:space="preserve">электроустановки </w:t>
      </w:r>
      <w:r w:rsidRPr="00EA49C2">
        <w:rPr>
          <w:bCs/>
          <w:color w:val="000000"/>
          <w:szCs w:val="28"/>
        </w:rPr>
        <w:t xml:space="preserve"> напряжением  380 В</w:t>
      </w:r>
      <w:r>
        <w:rPr>
          <w:bCs/>
          <w:color w:val="000000"/>
          <w:szCs w:val="28"/>
        </w:rPr>
        <w:t>?</w:t>
      </w:r>
    </w:p>
    <w:p w:rsidR="00CA2BF6" w:rsidRPr="001A6130" w:rsidRDefault="001A6130" w:rsidP="00CA2BF6">
      <w:pPr>
        <w:pStyle w:val="a9"/>
        <w:spacing w:after="0" w:line="240" w:lineRule="auto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noProof/>
          <w:color w:val="00000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>
                <wp:simplePos x="0" y="0"/>
                <wp:positionH relativeFrom="column">
                  <wp:posOffset>2796540</wp:posOffset>
                </wp:positionH>
                <wp:positionV relativeFrom="paragraph">
                  <wp:posOffset>44450</wp:posOffset>
                </wp:positionV>
                <wp:extent cx="219075" cy="161925"/>
                <wp:effectExtent l="5715" t="6350" r="13335" b="12700"/>
                <wp:wrapNone/>
                <wp:docPr id="4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61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220.2pt;margin-top:3.5pt;width:17.25pt;height:12.7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"/>
            </w:pict>
          </mc:Fallback>
        </mc:AlternateContent>
      </w:r>
      <w:r w:rsidR="00CA2BF6">
        <w:rPr>
          <w:rFonts w:eastAsia="Times New Roman"/>
          <w:color w:val="000000"/>
          <w:szCs w:val="28"/>
          <w:lang w:eastAsia="ru-RU"/>
        </w:rPr>
        <w:t xml:space="preserve">         а) 10 Ом        б)  8 Ом         в) 4 Ом           г)  0, 5 мОм</w:t>
      </w:r>
    </w:p>
    <w:p w:rsidR="002845CF" w:rsidRDefault="002845CF" w:rsidP="002845CF">
      <w:pPr>
        <w:spacing w:after="0" w:line="240" w:lineRule="auto"/>
        <w:ind w:left="284"/>
        <w:jc w:val="both"/>
        <w:rPr>
          <w:szCs w:val="28"/>
        </w:rPr>
      </w:pPr>
      <w:r w:rsidRPr="002845CF">
        <w:rPr>
          <w:szCs w:val="28"/>
        </w:rPr>
        <w:t>10</w:t>
      </w:r>
      <w:r>
        <w:rPr>
          <w:szCs w:val="28"/>
        </w:rPr>
        <w:t xml:space="preserve">. Какое буквенное обозначение соответствует </w:t>
      </w:r>
      <w:r w:rsidRPr="00E235D4">
        <w:rPr>
          <w:szCs w:val="28"/>
        </w:rPr>
        <w:t>совмещенн</w:t>
      </w:r>
      <w:r>
        <w:rPr>
          <w:szCs w:val="28"/>
        </w:rPr>
        <w:t>ому</w:t>
      </w:r>
      <w:r w:rsidRPr="00E235D4">
        <w:rPr>
          <w:szCs w:val="28"/>
        </w:rPr>
        <w:t xml:space="preserve"> нулево</w:t>
      </w:r>
      <w:r>
        <w:rPr>
          <w:szCs w:val="28"/>
        </w:rPr>
        <w:t>му</w:t>
      </w:r>
      <w:r w:rsidRPr="00E235D4">
        <w:rPr>
          <w:szCs w:val="28"/>
        </w:rPr>
        <w:t xml:space="preserve"> защитн</w:t>
      </w:r>
      <w:r>
        <w:rPr>
          <w:szCs w:val="28"/>
        </w:rPr>
        <w:t>ому</w:t>
      </w:r>
      <w:r w:rsidRPr="00E235D4">
        <w:rPr>
          <w:szCs w:val="28"/>
        </w:rPr>
        <w:t xml:space="preserve"> и рабоч</w:t>
      </w:r>
      <w:r>
        <w:rPr>
          <w:szCs w:val="28"/>
        </w:rPr>
        <w:t>ему</w:t>
      </w:r>
      <w:r w:rsidRPr="00E235D4">
        <w:rPr>
          <w:szCs w:val="28"/>
        </w:rPr>
        <w:t xml:space="preserve"> проводник</w:t>
      </w:r>
      <w:r>
        <w:rPr>
          <w:szCs w:val="28"/>
        </w:rPr>
        <w:t>у?</w:t>
      </w:r>
    </w:p>
    <w:p w:rsidR="002845CF" w:rsidRPr="002845CF" w:rsidRDefault="001A6130" w:rsidP="002845CF">
      <w:pPr>
        <w:pStyle w:val="a9"/>
        <w:spacing w:after="0" w:line="240" w:lineRule="auto"/>
        <w:ind w:left="36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noProof/>
          <w:color w:val="00000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3320415</wp:posOffset>
                </wp:positionH>
                <wp:positionV relativeFrom="paragraph">
                  <wp:posOffset>-2540</wp:posOffset>
                </wp:positionV>
                <wp:extent cx="247650" cy="238125"/>
                <wp:effectExtent l="5715" t="6985" r="13335" b="12065"/>
                <wp:wrapNone/>
                <wp:docPr id="2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38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261.45pt;margin-top:-.2pt;width:19.5pt;height:18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"/>
            </w:pict>
          </mc:Fallback>
        </mc:AlternateContent>
      </w:r>
      <w:r w:rsidR="002845CF">
        <w:rPr>
          <w:rFonts w:eastAsia="Times New Roman"/>
          <w:color w:val="000000"/>
          <w:szCs w:val="28"/>
          <w:lang w:eastAsia="ru-RU"/>
        </w:rPr>
        <w:t xml:space="preserve">      </w:t>
      </w:r>
      <w:r w:rsidR="002845CF" w:rsidRPr="002845CF">
        <w:rPr>
          <w:rFonts w:eastAsia="Times New Roman"/>
          <w:color w:val="000000"/>
          <w:szCs w:val="28"/>
          <w:lang w:eastAsia="ru-RU"/>
        </w:rPr>
        <w:t xml:space="preserve">    </w:t>
      </w:r>
      <w:r w:rsidR="002845CF">
        <w:rPr>
          <w:rFonts w:eastAsia="Times New Roman"/>
          <w:color w:val="000000"/>
          <w:szCs w:val="28"/>
          <w:lang w:eastAsia="ru-RU"/>
        </w:rPr>
        <w:t xml:space="preserve">    а)  </w:t>
      </w:r>
      <w:r w:rsidR="002845CF">
        <w:rPr>
          <w:rFonts w:eastAsia="Times New Roman"/>
          <w:color w:val="000000"/>
          <w:szCs w:val="28"/>
          <w:lang w:val="en-US" w:eastAsia="ru-RU"/>
        </w:rPr>
        <w:t>N</w:t>
      </w:r>
      <w:r w:rsidR="002845CF">
        <w:rPr>
          <w:rFonts w:eastAsia="Times New Roman"/>
          <w:color w:val="000000"/>
          <w:szCs w:val="28"/>
          <w:lang w:eastAsia="ru-RU"/>
        </w:rPr>
        <w:t xml:space="preserve">        б)  </w:t>
      </w:r>
      <w:r w:rsidR="002845CF">
        <w:rPr>
          <w:rFonts w:eastAsia="Times New Roman"/>
          <w:color w:val="000000"/>
          <w:szCs w:val="28"/>
          <w:lang w:val="en-US" w:eastAsia="ru-RU"/>
        </w:rPr>
        <w:t>PE</w:t>
      </w:r>
      <w:r w:rsidR="002845CF">
        <w:rPr>
          <w:rFonts w:eastAsia="Times New Roman"/>
          <w:color w:val="000000"/>
          <w:szCs w:val="28"/>
          <w:lang w:eastAsia="ru-RU"/>
        </w:rPr>
        <w:t xml:space="preserve">         в)  </w:t>
      </w:r>
      <w:r w:rsidR="002845CF" w:rsidRPr="002845CF">
        <w:rPr>
          <w:rFonts w:eastAsia="Times New Roman"/>
          <w:color w:val="000000"/>
          <w:szCs w:val="28"/>
          <w:lang w:eastAsia="ru-RU"/>
        </w:rPr>
        <w:t xml:space="preserve">  </w:t>
      </w:r>
      <w:r w:rsidR="002845CF">
        <w:rPr>
          <w:rFonts w:eastAsia="Times New Roman"/>
          <w:color w:val="000000"/>
          <w:szCs w:val="28"/>
          <w:lang w:val="en-US" w:eastAsia="ru-RU"/>
        </w:rPr>
        <w:t>LN</w:t>
      </w:r>
      <w:r w:rsidR="002845CF">
        <w:rPr>
          <w:rFonts w:eastAsia="Times New Roman"/>
          <w:color w:val="000000"/>
          <w:szCs w:val="28"/>
          <w:lang w:eastAsia="ru-RU"/>
        </w:rPr>
        <w:t xml:space="preserve">          г)  </w:t>
      </w:r>
      <w:r w:rsidR="002845CF" w:rsidRPr="00E235D4">
        <w:rPr>
          <w:szCs w:val="28"/>
          <w:lang w:val="en-US"/>
        </w:rPr>
        <w:t>PEN</w:t>
      </w:r>
    </w:p>
    <w:p w:rsidR="002845CF" w:rsidRDefault="002845CF" w:rsidP="002845CF">
      <w:pPr>
        <w:spacing w:after="0" w:line="240" w:lineRule="auto"/>
        <w:ind w:left="284"/>
        <w:jc w:val="both"/>
        <w:rPr>
          <w:szCs w:val="28"/>
        </w:rPr>
      </w:pPr>
    </w:p>
    <w:p w:rsidR="00DC54DA" w:rsidRPr="00DC54DA" w:rsidRDefault="00DC54DA" w:rsidP="00DC54DA">
      <w:pPr>
        <w:jc w:val="both"/>
        <w:rPr>
          <w:rFonts w:ascii="Courier New" w:hAnsi="Courier New" w:cs="Courier New"/>
        </w:rPr>
      </w:pPr>
    </w:p>
    <w:sectPr w:rsidR="00DC54DA" w:rsidRPr="00DC54DA" w:rsidSect="0002533F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F6E" w:rsidRDefault="00167F6E" w:rsidP="00AE5D99">
      <w:pPr>
        <w:spacing w:after="0" w:line="240" w:lineRule="auto"/>
      </w:pPr>
      <w:r>
        <w:separator/>
      </w:r>
    </w:p>
  </w:endnote>
  <w:endnote w:type="continuationSeparator" w:id="0">
    <w:p w:rsidR="00167F6E" w:rsidRDefault="00167F6E" w:rsidP="00AE5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F6E" w:rsidRDefault="00167F6E" w:rsidP="00AE5D99">
      <w:pPr>
        <w:spacing w:after="0" w:line="240" w:lineRule="auto"/>
      </w:pPr>
      <w:r>
        <w:separator/>
      </w:r>
    </w:p>
  </w:footnote>
  <w:footnote w:type="continuationSeparator" w:id="0">
    <w:p w:rsidR="00167F6E" w:rsidRDefault="00167F6E" w:rsidP="00AE5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ourier New" w:eastAsia="Times New Roman" w:hAnsi="Courier New" w:cs="Courier New"/>
        <w:b/>
        <w:bCs/>
        <w:kern w:val="36"/>
        <w:sz w:val="24"/>
        <w:szCs w:val="24"/>
        <w:lang w:eastAsia="ru-RU"/>
      </w:rPr>
      <w:alias w:val="Заголовок"/>
      <w:id w:val="77738743"/>
      <w:placeholder>
        <w:docPart w:val="08C06B042B4A472F905FEBA9224B649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E5D99" w:rsidRPr="001A6130" w:rsidRDefault="001A6130" w:rsidP="001A6130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="Courier New" w:eastAsiaTheme="majorEastAsia" w:hAnsi="Courier New" w:cs="Courier New"/>
            <w:sz w:val="24"/>
            <w:szCs w:val="24"/>
          </w:rPr>
        </w:pPr>
        <w:r w:rsidRPr="001A6130">
          <w:rPr>
            <w:rFonts w:ascii="Courier New" w:eastAsia="Times New Roman" w:hAnsi="Courier New" w:cs="Courier New"/>
            <w:b/>
            <w:bCs/>
            <w:kern w:val="36"/>
            <w:sz w:val="24"/>
            <w:szCs w:val="24"/>
            <w:lang w:eastAsia="ru-RU"/>
          </w:rPr>
          <w:t>МДК 01.02 Организация работ по сборке, монтажу и ремонту электрооборудования промышленных организаций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C112B"/>
    <w:multiLevelType w:val="hybridMultilevel"/>
    <w:tmpl w:val="70A630D0"/>
    <w:lvl w:ilvl="0" w:tplc="235CC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41D83"/>
    <w:multiLevelType w:val="hybridMultilevel"/>
    <w:tmpl w:val="BE24232A"/>
    <w:lvl w:ilvl="0" w:tplc="9AD2F1FA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E57E9"/>
    <w:multiLevelType w:val="hybridMultilevel"/>
    <w:tmpl w:val="62E429E4"/>
    <w:lvl w:ilvl="0" w:tplc="942E53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739A2"/>
    <w:multiLevelType w:val="hybridMultilevel"/>
    <w:tmpl w:val="BE24232A"/>
    <w:lvl w:ilvl="0" w:tplc="9AD2F1FA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0194E"/>
    <w:multiLevelType w:val="singleLevel"/>
    <w:tmpl w:val="F3FA6D68"/>
    <w:lvl w:ilvl="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>
    <w:nsid w:val="3D302DC9"/>
    <w:multiLevelType w:val="hybridMultilevel"/>
    <w:tmpl w:val="49E65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97DE8"/>
    <w:multiLevelType w:val="hybridMultilevel"/>
    <w:tmpl w:val="6B0298B8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D10E6"/>
    <w:multiLevelType w:val="hybridMultilevel"/>
    <w:tmpl w:val="BE844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111987"/>
    <w:multiLevelType w:val="hybridMultilevel"/>
    <w:tmpl w:val="CC1CD4D6"/>
    <w:lvl w:ilvl="0" w:tplc="83721BCC">
      <w:start w:val="10"/>
      <w:numFmt w:val="decimal"/>
      <w:lvlText w:val="%1."/>
      <w:lvlJc w:val="left"/>
      <w:pPr>
        <w:ind w:left="735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DF3AE6"/>
    <w:multiLevelType w:val="hybridMultilevel"/>
    <w:tmpl w:val="B846CBD8"/>
    <w:lvl w:ilvl="0" w:tplc="BA0284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792EC8"/>
    <w:multiLevelType w:val="hybridMultilevel"/>
    <w:tmpl w:val="7A105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040BA3"/>
    <w:multiLevelType w:val="hybridMultilevel"/>
    <w:tmpl w:val="4E5A2FFE"/>
    <w:lvl w:ilvl="0" w:tplc="BA0284C8">
      <w:start w:val="1"/>
      <w:numFmt w:val="decimal"/>
      <w:lvlText w:val="%1."/>
      <w:lvlJc w:val="left"/>
      <w:pPr>
        <w:ind w:left="13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2">
    <w:nsid w:val="72FB682F"/>
    <w:multiLevelType w:val="hybridMultilevel"/>
    <w:tmpl w:val="3526767C"/>
    <w:lvl w:ilvl="0" w:tplc="6B341DD0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3">
    <w:nsid w:val="7D027667"/>
    <w:multiLevelType w:val="hybridMultilevel"/>
    <w:tmpl w:val="3BC8F7B8"/>
    <w:lvl w:ilvl="0" w:tplc="BA0284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A6478E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14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9"/>
  </w:num>
  <w:num w:numId="10">
    <w:abstractNumId w:val="5"/>
  </w:num>
  <w:num w:numId="11">
    <w:abstractNumId w:val="2"/>
  </w:num>
  <w:num w:numId="12">
    <w:abstractNumId w:val="4"/>
  </w:num>
  <w:num w:numId="13">
    <w:abstractNumId w:val="3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D99"/>
    <w:rsid w:val="000139E5"/>
    <w:rsid w:val="0002533F"/>
    <w:rsid w:val="000C6C34"/>
    <w:rsid w:val="001325E1"/>
    <w:rsid w:val="00167F6E"/>
    <w:rsid w:val="001A6130"/>
    <w:rsid w:val="001F3D52"/>
    <w:rsid w:val="0025640D"/>
    <w:rsid w:val="00260734"/>
    <w:rsid w:val="0027500F"/>
    <w:rsid w:val="002845CF"/>
    <w:rsid w:val="003A029B"/>
    <w:rsid w:val="003E17FC"/>
    <w:rsid w:val="00503532"/>
    <w:rsid w:val="00654112"/>
    <w:rsid w:val="00727B84"/>
    <w:rsid w:val="00782FDA"/>
    <w:rsid w:val="007C114A"/>
    <w:rsid w:val="0087681C"/>
    <w:rsid w:val="009078BC"/>
    <w:rsid w:val="00997C00"/>
    <w:rsid w:val="00A06792"/>
    <w:rsid w:val="00AB2F7C"/>
    <w:rsid w:val="00AD0AE4"/>
    <w:rsid w:val="00AE5D99"/>
    <w:rsid w:val="00B36314"/>
    <w:rsid w:val="00B94415"/>
    <w:rsid w:val="00C313B2"/>
    <w:rsid w:val="00C621EA"/>
    <w:rsid w:val="00C8285D"/>
    <w:rsid w:val="00CA2BF6"/>
    <w:rsid w:val="00CC1AFE"/>
    <w:rsid w:val="00D64C4B"/>
    <w:rsid w:val="00D93254"/>
    <w:rsid w:val="00DC54DA"/>
    <w:rsid w:val="00DF1681"/>
    <w:rsid w:val="00E40A1B"/>
    <w:rsid w:val="00EA49C2"/>
    <w:rsid w:val="00EE62FE"/>
    <w:rsid w:val="00F81E01"/>
    <w:rsid w:val="00FC0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5D99"/>
  </w:style>
  <w:style w:type="paragraph" w:styleId="a5">
    <w:name w:val="footer"/>
    <w:basedOn w:val="a"/>
    <w:link w:val="a6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5D99"/>
  </w:style>
  <w:style w:type="paragraph" w:styleId="a7">
    <w:name w:val="Balloon Text"/>
    <w:basedOn w:val="a"/>
    <w:link w:val="a8"/>
    <w:uiPriority w:val="99"/>
    <w:semiHidden/>
    <w:unhideWhenUsed/>
    <w:rsid w:val="00AE5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5D9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C6C34"/>
    <w:pPr>
      <w:ind w:left="720"/>
      <w:contextualSpacing/>
    </w:pPr>
  </w:style>
  <w:style w:type="table" w:styleId="aa">
    <w:name w:val="Table Grid"/>
    <w:basedOn w:val="a1"/>
    <w:uiPriority w:val="59"/>
    <w:rsid w:val="000C6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5D99"/>
  </w:style>
  <w:style w:type="paragraph" w:styleId="a5">
    <w:name w:val="footer"/>
    <w:basedOn w:val="a"/>
    <w:link w:val="a6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5D99"/>
  </w:style>
  <w:style w:type="paragraph" w:styleId="a7">
    <w:name w:val="Balloon Text"/>
    <w:basedOn w:val="a"/>
    <w:link w:val="a8"/>
    <w:uiPriority w:val="99"/>
    <w:semiHidden/>
    <w:unhideWhenUsed/>
    <w:rsid w:val="00AE5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5D9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C6C34"/>
    <w:pPr>
      <w:ind w:left="720"/>
      <w:contextualSpacing/>
    </w:pPr>
  </w:style>
  <w:style w:type="table" w:styleId="aa">
    <w:name w:val="Table Grid"/>
    <w:basedOn w:val="a1"/>
    <w:uiPriority w:val="59"/>
    <w:rsid w:val="000C6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8C06B042B4A472F905FEBA9224B64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49A2C3-E4ED-404C-9E93-9919548729D0}"/>
      </w:docPartPr>
      <w:docPartBody>
        <w:p w:rsidR="00FA2202" w:rsidRDefault="000E3C66" w:rsidP="000E3C66">
          <w:pPr>
            <w:pStyle w:val="08C06B042B4A472F905FEBA9224B649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E3C66"/>
    <w:rsid w:val="000E3C66"/>
    <w:rsid w:val="00662F69"/>
    <w:rsid w:val="007E12C0"/>
    <w:rsid w:val="00B005B8"/>
    <w:rsid w:val="00C0292B"/>
    <w:rsid w:val="00FA2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8C06B042B4A472F905FEBA9224B6496">
    <w:name w:val="08C06B042B4A472F905FEBA9224B6496"/>
    <w:rsid w:val="000E3C6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C2760-D447-413A-A5E0-111ADDCB8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 02.01. Организация и технология проверки электрооборудования.</vt:lpstr>
    </vt:vector>
  </TitlesOfParts>
  <Company>Grizli777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01.02 Организация работ по сборке, монтажу и ремонту электрооборудования промышленных организаций</dc:title>
  <dc:creator>Ирина</dc:creator>
  <cp:lastModifiedBy>МСК</cp:lastModifiedBy>
  <cp:revision>2</cp:revision>
  <dcterms:created xsi:type="dcterms:W3CDTF">2019-04-15T05:46:00Z</dcterms:created>
  <dcterms:modified xsi:type="dcterms:W3CDTF">2019-04-15T05:46:00Z</dcterms:modified>
</cp:coreProperties>
</file>